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39" w:rsidRDefault="00033D39" w:rsidP="00356995">
      <w:pPr>
        <w:rPr>
          <w:b/>
          <w:u w:val="single"/>
        </w:rPr>
      </w:pPr>
    </w:p>
    <w:p w:rsidR="00356995" w:rsidRPr="00356995" w:rsidRDefault="00BE013F" w:rsidP="00356995">
      <w:pPr>
        <w:rPr>
          <w:b/>
          <w:u w:val="single"/>
        </w:rPr>
      </w:pPr>
      <w:r>
        <w:rPr>
          <w:b/>
          <w:u w:val="single"/>
        </w:rPr>
        <w:t>Video Clip #1</w:t>
      </w:r>
      <w:r w:rsidR="00356995" w:rsidRPr="00356995">
        <w:rPr>
          <w:b/>
          <w:u w:val="single"/>
        </w:rPr>
        <w:t xml:space="preserve"> </w:t>
      </w:r>
      <w:r>
        <w:rPr>
          <w:b/>
          <w:u w:val="single"/>
        </w:rPr>
        <w:t>(Smart</w:t>
      </w:r>
      <w:r w:rsidR="00683E75">
        <w:rPr>
          <w:b/>
          <w:u w:val="single"/>
        </w:rPr>
        <w:t>Drive)</w:t>
      </w:r>
    </w:p>
    <w:p w:rsidR="00356995" w:rsidRDefault="001B67DA" w:rsidP="00356995">
      <w:pPr>
        <w:rPr>
          <w:b/>
        </w:rPr>
      </w:pPr>
      <w:r>
        <w:rPr>
          <w:b/>
        </w:rPr>
        <w:t xml:space="preserve">General </w:t>
      </w:r>
      <w:r w:rsidR="008876B5">
        <w:rPr>
          <w:b/>
        </w:rPr>
        <w:t>Distraction</w:t>
      </w:r>
    </w:p>
    <w:p w:rsidR="00356995" w:rsidRPr="00356995" w:rsidRDefault="00356995" w:rsidP="00356995">
      <w:r>
        <w:t>The driver takes his eyes</w:t>
      </w:r>
      <w:r w:rsidRPr="00356995">
        <w:t xml:space="preserve"> off the </w:t>
      </w:r>
      <w:r>
        <w:t>road to</w:t>
      </w:r>
      <w:r w:rsidR="008876B5">
        <w:t xml:space="preserve"> move papers to the overhead visor of the vehicle. When he looks at the road</w:t>
      </w:r>
      <w:r w:rsidR="001318DD">
        <w:t xml:space="preserve"> again</w:t>
      </w:r>
      <w:r w:rsidR="008876B5">
        <w:t xml:space="preserve">, he realizes he is about to hit the vehicle in front of him </w:t>
      </w:r>
      <w:r w:rsidRPr="00356995">
        <w:t>and applies his brakes too late. He swerves to miss the vehicle</w:t>
      </w:r>
      <w:r w:rsidR="008876B5">
        <w:t xml:space="preserve"> and ends</w:t>
      </w:r>
      <w:r w:rsidRPr="00356995">
        <w:t xml:space="preserve"> up in the median.</w:t>
      </w:r>
      <w:r w:rsidR="00F7333C">
        <w:t xml:space="preserve"> (</w:t>
      </w:r>
      <w:r w:rsidR="00F7333C" w:rsidRPr="00F7333C">
        <w:rPr>
          <w:i/>
        </w:rPr>
        <w:t xml:space="preserve">Location: </w:t>
      </w:r>
      <w:proofErr w:type="gramStart"/>
      <w:r w:rsidR="00F7333C" w:rsidRPr="00F7333C">
        <w:rPr>
          <w:i/>
        </w:rPr>
        <w:t>n/a</w:t>
      </w:r>
      <w:proofErr w:type="gramEnd"/>
      <w:r w:rsidR="00F7333C">
        <w:t>)</w:t>
      </w:r>
    </w:p>
    <w:p w:rsidR="008876B5" w:rsidRDefault="008876B5" w:rsidP="00356995">
      <w:pPr>
        <w:rPr>
          <w:b/>
          <w:u w:val="single"/>
        </w:rPr>
      </w:pPr>
    </w:p>
    <w:p w:rsidR="00356995" w:rsidRPr="00356995" w:rsidRDefault="00BE013F" w:rsidP="00356995">
      <w:pPr>
        <w:rPr>
          <w:b/>
          <w:u w:val="single"/>
        </w:rPr>
      </w:pPr>
      <w:r>
        <w:rPr>
          <w:b/>
          <w:u w:val="single"/>
        </w:rPr>
        <w:t>Video Clip #2 (</w:t>
      </w:r>
      <w:proofErr w:type="spellStart"/>
      <w:r>
        <w:rPr>
          <w:b/>
          <w:u w:val="single"/>
        </w:rPr>
        <w:t>Smart</w:t>
      </w:r>
      <w:r w:rsidR="00683E75">
        <w:rPr>
          <w:b/>
          <w:u w:val="single"/>
        </w:rPr>
        <w:t>Drive</w:t>
      </w:r>
      <w:proofErr w:type="spellEnd"/>
      <w:r w:rsidR="00683E75">
        <w:rPr>
          <w:b/>
          <w:u w:val="single"/>
        </w:rPr>
        <w:t>)</w:t>
      </w:r>
    </w:p>
    <w:p w:rsidR="00356995" w:rsidRDefault="00356995" w:rsidP="00356995">
      <w:pPr>
        <w:rPr>
          <w:b/>
        </w:rPr>
      </w:pPr>
      <w:r>
        <w:rPr>
          <w:b/>
        </w:rPr>
        <w:t>D</w:t>
      </w:r>
      <w:r w:rsidR="004D653D">
        <w:rPr>
          <w:b/>
        </w:rPr>
        <w:t>istraction: Handheld Cellp</w:t>
      </w:r>
      <w:r w:rsidR="008876B5">
        <w:rPr>
          <w:b/>
        </w:rPr>
        <w:t>hone</w:t>
      </w:r>
    </w:p>
    <w:p w:rsidR="00356995" w:rsidRDefault="00356995" w:rsidP="008876B5">
      <w:r w:rsidRPr="00356995">
        <w:t xml:space="preserve">The driver is holding his phone while talking </w:t>
      </w:r>
      <w:r w:rsidR="008876B5">
        <w:t xml:space="preserve">through </w:t>
      </w:r>
      <w:r w:rsidRPr="00356995">
        <w:t xml:space="preserve">the </w:t>
      </w:r>
      <w:r w:rsidR="008876B5" w:rsidRPr="00356995">
        <w:t>speakerphone</w:t>
      </w:r>
      <w:r w:rsidRPr="00356995">
        <w:t>.</w:t>
      </w:r>
      <w:r w:rsidR="008876B5">
        <w:t xml:space="preserve"> </w:t>
      </w:r>
      <w:r w:rsidR="004D653D">
        <w:t>Cell</w:t>
      </w:r>
      <w:r w:rsidR="008876B5" w:rsidRPr="008876B5">
        <w:t>phone use</w:t>
      </w:r>
      <w:r w:rsidR="004C5E24">
        <w:t xml:space="preserve">, </w:t>
      </w:r>
      <w:r w:rsidR="004C5E24" w:rsidRPr="004C5E24">
        <w:t>whether handheld or hands-free,</w:t>
      </w:r>
      <w:r w:rsidR="008876B5" w:rsidRPr="008876B5">
        <w:t xml:space="preserve"> puts everyone in danger – not just the driver.</w:t>
      </w:r>
      <w:r w:rsidR="002478F9">
        <w:t xml:space="preserve"> </w:t>
      </w:r>
      <w:r w:rsidR="008876B5" w:rsidRPr="008876B5">
        <w:t>This driver is lucky, particularly since he is driving with only one hand on the wheel and, sometimes, no hands.</w:t>
      </w:r>
      <w:r w:rsidR="00F7333C">
        <w:t xml:space="preserve"> (</w:t>
      </w:r>
      <w:r w:rsidR="00F7333C" w:rsidRPr="00F7333C">
        <w:rPr>
          <w:i/>
        </w:rPr>
        <w:t>Location: California</w:t>
      </w:r>
      <w:r w:rsidR="00F7333C">
        <w:t>)</w:t>
      </w:r>
      <w:r w:rsidR="001318DD">
        <w:t xml:space="preserve"> </w:t>
      </w:r>
    </w:p>
    <w:p w:rsidR="002478F9" w:rsidRDefault="002478F9" w:rsidP="008876B5"/>
    <w:p w:rsidR="00356995" w:rsidRPr="008E0ABE" w:rsidRDefault="002478F9" w:rsidP="008E0ABE">
      <w:pPr>
        <w:pStyle w:val="CommentText"/>
        <w:jc w:val="both"/>
        <w:rPr>
          <w:sz w:val="22"/>
          <w:szCs w:val="22"/>
        </w:rPr>
      </w:pPr>
      <w:r w:rsidRPr="008E0ABE">
        <w:rPr>
          <w:sz w:val="22"/>
          <w:szCs w:val="22"/>
        </w:rPr>
        <w:t>*</w:t>
      </w:r>
      <w:r w:rsidR="00A8425A">
        <w:rPr>
          <w:sz w:val="22"/>
          <w:szCs w:val="22"/>
        </w:rPr>
        <w:t xml:space="preserve">Holding a phone while driving is illegal </w:t>
      </w:r>
      <w:r w:rsidR="00C57AE5">
        <w:rPr>
          <w:sz w:val="22"/>
          <w:szCs w:val="22"/>
        </w:rPr>
        <w:t xml:space="preserve">for all drivers in 15 states and the District of Columbia. </w:t>
      </w:r>
    </w:p>
    <w:p w:rsidR="00356995" w:rsidRPr="00356995" w:rsidRDefault="00BE013F" w:rsidP="00356995">
      <w:pPr>
        <w:rPr>
          <w:b/>
          <w:u w:val="single"/>
        </w:rPr>
      </w:pPr>
      <w:r>
        <w:rPr>
          <w:b/>
          <w:u w:val="single"/>
        </w:rPr>
        <w:t>Video Clip #3 (</w:t>
      </w:r>
      <w:proofErr w:type="spellStart"/>
      <w:r>
        <w:rPr>
          <w:b/>
          <w:u w:val="single"/>
        </w:rPr>
        <w:t>Smart</w:t>
      </w:r>
      <w:r w:rsidR="00683E75">
        <w:rPr>
          <w:b/>
          <w:u w:val="single"/>
        </w:rPr>
        <w:t>Drive</w:t>
      </w:r>
      <w:proofErr w:type="spellEnd"/>
      <w:r w:rsidR="00683E75">
        <w:rPr>
          <w:b/>
          <w:u w:val="single"/>
        </w:rPr>
        <w:t>)</w:t>
      </w:r>
    </w:p>
    <w:p w:rsidR="00356995" w:rsidRDefault="00356995" w:rsidP="00356995">
      <w:pPr>
        <w:rPr>
          <w:b/>
        </w:rPr>
      </w:pPr>
      <w:r w:rsidRPr="00356995">
        <w:rPr>
          <w:b/>
        </w:rPr>
        <w:t>Distraction</w:t>
      </w:r>
      <w:r>
        <w:rPr>
          <w:b/>
        </w:rPr>
        <w:t xml:space="preserve">: </w:t>
      </w:r>
      <w:r w:rsidR="004D653D">
        <w:rPr>
          <w:b/>
        </w:rPr>
        <w:t>Hands-free Cellp</w:t>
      </w:r>
      <w:r w:rsidRPr="00356995">
        <w:rPr>
          <w:b/>
        </w:rPr>
        <w:t>hone</w:t>
      </w:r>
    </w:p>
    <w:p w:rsidR="008876B5" w:rsidRPr="008876B5" w:rsidRDefault="00356995" w:rsidP="008876B5">
      <w:r w:rsidRPr="008876B5">
        <w:t xml:space="preserve">The driver </w:t>
      </w:r>
      <w:r w:rsidR="004D653D">
        <w:t>is talking on a hands-free cell</w:t>
      </w:r>
      <w:bookmarkStart w:id="0" w:name="_GoBack"/>
      <w:bookmarkEnd w:id="0"/>
      <w:r w:rsidRPr="008876B5">
        <w:t>phone wh</w:t>
      </w:r>
      <w:r w:rsidR="00F7333C">
        <w:t xml:space="preserve">en she fails </w:t>
      </w:r>
      <w:proofErr w:type="gramStart"/>
      <w:r w:rsidR="00F7333C">
        <w:t>to properly stop</w:t>
      </w:r>
      <w:proofErr w:type="gramEnd"/>
      <w:r w:rsidR="00F7333C">
        <w:t xml:space="preserve"> for</w:t>
      </w:r>
      <w:r w:rsidRPr="008876B5">
        <w:t xml:space="preserve"> a stop sign before making a right turn.</w:t>
      </w:r>
      <w:r w:rsidR="008876B5" w:rsidRPr="008876B5">
        <w:t xml:space="preserve"> </w:t>
      </w:r>
      <w:r w:rsidR="008876B5">
        <w:t xml:space="preserve">Whether </w:t>
      </w:r>
      <w:r w:rsidR="00F7333C">
        <w:t>hands-</w:t>
      </w:r>
      <w:r w:rsidR="008876B5" w:rsidRPr="008876B5">
        <w:t xml:space="preserve">free </w:t>
      </w:r>
      <w:r w:rsidR="00F7333C">
        <w:t>or handheld</w:t>
      </w:r>
      <w:r w:rsidR="008876B5" w:rsidRPr="008876B5">
        <w:t>–</w:t>
      </w:r>
      <w:r w:rsidR="004D653D">
        <w:t xml:space="preserve"> using a cell</w:t>
      </w:r>
      <w:r w:rsidR="00F7333C">
        <w:t>phone behind the wheel can</w:t>
      </w:r>
      <w:r w:rsidR="008876B5">
        <w:t xml:space="preserve"> </w:t>
      </w:r>
      <w:r w:rsidR="008876B5" w:rsidRPr="008876B5">
        <w:t xml:space="preserve">cause distractions. From not having two hands on the wheel to rolling through a stop sign, distractions can lead to </w:t>
      </w:r>
      <w:r w:rsidR="008876B5">
        <w:t>crashe</w:t>
      </w:r>
      <w:r w:rsidR="008876B5" w:rsidRPr="008876B5">
        <w:t xml:space="preserve">s. </w:t>
      </w:r>
      <w:r w:rsidR="00F7333C">
        <w:t>(</w:t>
      </w:r>
      <w:r w:rsidR="00F7333C" w:rsidRPr="00F7333C">
        <w:rPr>
          <w:i/>
        </w:rPr>
        <w:t>Location: California</w:t>
      </w:r>
      <w:r w:rsidR="00F7333C">
        <w:t>)</w:t>
      </w:r>
    </w:p>
    <w:p w:rsidR="00356995" w:rsidRDefault="00356995" w:rsidP="00356995"/>
    <w:p w:rsidR="006C464E" w:rsidRPr="00356995" w:rsidRDefault="006C464E" w:rsidP="00356995"/>
    <w:p w:rsidR="00356995" w:rsidRPr="00204E27" w:rsidRDefault="006C464E" w:rsidP="008876B5">
      <w:pPr>
        <w:jc w:val="center"/>
        <w:rPr>
          <w:b/>
        </w:rPr>
      </w:pPr>
      <w:r w:rsidRPr="00204E27">
        <w:rPr>
          <w:b/>
        </w:rPr>
        <w:t>_________________________________________________________________</w:t>
      </w:r>
    </w:p>
    <w:p w:rsidR="00356995" w:rsidRDefault="00356995" w:rsidP="00356995">
      <w:pPr>
        <w:rPr>
          <w:b/>
        </w:rPr>
      </w:pPr>
    </w:p>
    <w:p w:rsidR="008876B5" w:rsidRDefault="008876B5" w:rsidP="00356995">
      <w:pPr>
        <w:rPr>
          <w:b/>
        </w:rPr>
      </w:pPr>
    </w:p>
    <w:p w:rsidR="00356995" w:rsidRDefault="00683E75" w:rsidP="00356995">
      <w:proofErr w:type="gramStart"/>
      <w:r>
        <w:rPr>
          <w:b/>
        </w:rPr>
        <w:t>C</w:t>
      </w:r>
      <w:r w:rsidR="00356995" w:rsidRPr="00356995">
        <w:rPr>
          <w:b/>
        </w:rPr>
        <w:t xml:space="preserve">lips were provided by </w:t>
      </w:r>
      <w:hyperlink r:id="rId8" w:history="1">
        <w:proofErr w:type="spellStart"/>
        <w:r w:rsidR="00BE013F">
          <w:rPr>
            <w:rStyle w:val="Hyperlink"/>
            <w:b/>
          </w:rPr>
          <w:t>Smart</w:t>
        </w:r>
        <w:r w:rsidR="00356995" w:rsidRPr="00356995">
          <w:rPr>
            <w:rStyle w:val="Hyperlink"/>
            <w:b/>
          </w:rPr>
          <w:t>Drive</w:t>
        </w:r>
        <w:proofErr w:type="spellEnd"/>
        <w:proofErr w:type="gramEnd"/>
      </w:hyperlink>
      <w:r w:rsidR="008876B5">
        <w:t>:</w:t>
      </w:r>
    </w:p>
    <w:p w:rsidR="00356995" w:rsidRPr="00356995" w:rsidRDefault="00356995" w:rsidP="00356995">
      <w:proofErr w:type="spellStart"/>
      <w:r w:rsidRPr="00356995">
        <w:t>SmartDrive</w:t>
      </w:r>
      <w:proofErr w:type="spellEnd"/>
      <w:r w:rsidRPr="00356995">
        <w:t xml:space="preserve"> Systems gives fleets and drivers unprecedented driving performance insight and analysis, helping save fuel, expenses and lives. Its video analysis, predictive analytics and personalized performance program help fleets improve driving </w:t>
      </w:r>
      <w:proofErr w:type="gramStart"/>
      <w:r w:rsidRPr="00356995">
        <w:t>skills,</w:t>
      </w:r>
      <w:proofErr w:type="gramEnd"/>
      <w:r w:rsidRPr="00356995">
        <w:t xml:space="preserve"> lower operating costs and deliver significant ROI. With an easy-to-use managed service, fleets and drivers can access and self-manage driving performance </w:t>
      </w:r>
      <w:r w:rsidR="00F7333C">
        <w:t xml:space="preserve">anytime, anywhere. The company </w:t>
      </w:r>
      <w:r w:rsidRPr="00356995">
        <w:t xml:space="preserve">has compiled the world’s largest storehouse of more than 200 million analyzed risky-driving events. </w:t>
      </w:r>
    </w:p>
    <w:sectPr w:rsidR="00356995" w:rsidRPr="003569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57705E" w16cid:durableId="1DE5F6AB"/>
  <w16cid:commentId w16cid:paraId="63B68688" w16cid:durableId="1DE5F6AD"/>
  <w16cid:commentId w16cid:paraId="43DABFBC" w16cid:durableId="1DE5F6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E2" w:rsidRDefault="003A78E2" w:rsidP="00DE6C8C">
      <w:r>
        <w:separator/>
      </w:r>
    </w:p>
  </w:endnote>
  <w:endnote w:type="continuationSeparator" w:id="0">
    <w:p w:rsidR="003A78E2" w:rsidRDefault="003A78E2" w:rsidP="00DE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99" w:rsidRDefault="008E2599">
    <w:pPr>
      <w:pStyle w:val="Footer"/>
      <w:jc w:val="right"/>
    </w:pPr>
  </w:p>
  <w:p w:rsidR="008E2599" w:rsidRDefault="008E2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E2" w:rsidRDefault="003A78E2" w:rsidP="00DE6C8C">
      <w:r>
        <w:separator/>
      </w:r>
    </w:p>
  </w:footnote>
  <w:footnote w:type="continuationSeparator" w:id="0">
    <w:p w:rsidR="003A78E2" w:rsidRDefault="003A78E2" w:rsidP="00DE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FC" w:rsidRDefault="007C43FC" w:rsidP="00DE6C8C">
    <w:pPr>
      <w:pStyle w:val="Header"/>
    </w:pPr>
    <w:r>
      <w:tab/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80"/>
      <w:gridCol w:w="2880"/>
    </w:tblGrid>
    <w:tr w:rsidR="007C43FC" w:rsidRPr="00853FD9" w:rsidTr="00DE6C8C">
      <w:trPr>
        <w:trHeight w:val="558"/>
      </w:trPr>
      <w:tc>
        <w:tcPr>
          <w:tcW w:w="6480" w:type="dxa"/>
          <w:vAlign w:val="center"/>
        </w:tcPr>
        <w:p w:rsidR="007C43FC" w:rsidRPr="009D333E" w:rsidRDefault="007C43FC" w:rsidP="00356995">
          <w:pPr>
            <w:pStyle w:val="Header"/>
            <w:jc w:val="right"/>
            <w:rPr>
              <w:rFonts w:ascii="Cambria" w:eastAsia="Times New Roman" w:hAnsi="Cambria"/>
              <w:b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988290" wp14:editId="29D59F89">
                <wp:simplePos x="0" y="0"/>
                <wp:positionH relativeFrom="column">
                  <wp:posOffset>-75986</wp:posOffset>
                </wp:positionH>
                <wp:positionV relativeFrom="paragraph">
                  <wp:posOffset>-206375</wp:posOffset>
                </wp:positionV>
                <wp:extent cx="862965" cy="51752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17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56995">
            <w:rPr>
              <w:rFonts w:ascii="Cambria" w:eastAsia="Times New Roman" w:hAnsi="Cambria"/>
              <w:b/>
              <w:color w:val="4F81BD"/>
              <w:sz w:val="40"/>
              <w:szCs w:val="36"/>
            </w:rPr>
            <w:t>Video Clips</w:t>
          </w:r>
        </w:p>
      </w:tc>
      <w:tc>
        <w:tcPr>
          <w:tcW w:w="2880" w:type="dxa"/>
          <w:vAlign w:val="center"/>
        </w:tcPr>
        <w:p w:rsidR="007C43FC" w:rsidRPr="00DE6C8C" w:rsidRDefault="00356995" w:rsidP="00DE6C8C">
          <w:pPr>
            <w:pStyle w:val="Header"/>
            <w:rPr>
              <w:rFonts w:ascii="Cambria" w:eastAsia="Times New Roman" w:hAnsi="Cambria"/>
              <w:b/>
              <w:bCs/>
              <w:sz w:val="28"/>
              <w:szCs w:val="36"/>
            </w:rPr>
          </w:pPr>
          <w:r>
            <w:rPr>
              <w:rFonts w:ascii="Cambria" w:eastAsia="Times New Roman" w:hAnsi="Cambria"/>
              <w:b/>
              <w:bCs/>
              <w:sz w:val="28"/>
              <w:szCs w:val="36"/>
            </w:rPr>
            <w:t>Traffic Safety Culture Index</w:t>
          </w:r>
        </w:p>
      </w:tc>
    </w:tr>
  </w:tbl>
  <w:p w:rsidR="007C43FC" w:rsidRDefault="007C43FC" w:rsidP="00DE6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54B"/>
    <w:multiLevelType w:val="hybridMultilevel"/>
    <w:tmpl w:val="C742E500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465"/>
    <w:multiLevelType w:val="hybridMultilevel"/>
    <w:tmpl w:val="D5FA8F80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6B04"/>
    <w:multiLevelType w:val="hybridMultilevel"/>
    <w:tmpl w:val="78ACFF96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63C"/>
    <w:multiLevelType w:val="hybridMultilevel"/>
    <w:tmpl w:val="15DC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A61"/>
    <w:multiLevelType w:val="hybridMultilevel"/>
    <w:tmpl w:val="410A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6E49"/>
    <w:multiLevelType w:val="hybridMultilevel"/>
    <w:tmpl w:val="4B1C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6DEF"/>
    <w:multiLevelType w:val="hybridMultilevel"/>
    <w:tmpl w:val="9270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A33B2"/>
    <w:multiLevelType w:val="hybridMultilevel"/>
    <w:tmpl w:val="FB68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F70A4D"/>
    <w:multiLevelType w:val="hybridMultilevel"/>
    <w:tmpl w:val="C42EA034"/>
    <w:lvl w:ilvl="0" w:tplc="B99C20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654C45"/>
    <w:multiLevelType w:val="hybridMultilevel"/>
    <w:tmpl w:val="4C52414A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76034"/>
    <w:multiLevelType w:val="hybridMultilevel"/>
    <w:tmpl w:val="0E7A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49CA"/>
    <w:multiLevelType w:val="hybridMultilevel"/>
    <w:tmpl w:val="E03CE708"/>
    <w:lvl w:ilvl="0" w:tplc="50CC3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41C7B"/>
    <w:multiLevelType w:val="hybridMultilevel"/>
    <w:tmpl w:val="AA308AD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55EA28C0"/>
    <w:multiLevelType w:val="hybridMultilevel"/>
    <w:tmpl w:val="F892A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2143CE"/>
    <w:multiLevelType w:val="hybridMultilevel"/>
    <w:tmpl w:val="E980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9382A"/>
    <w:multiLevelType w:val="hybridMultilevel"/>
    <w:tmpl w:val="E9ACF034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9C2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93225"/>
    <w:multiLevelType w:val="hybridMultilevel"/>
    <w:tmpl w:val="A342BFF2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040F5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7A3"/>
    <w:multiLevelType w:val="hybridMultilevel"/>
    <w:tmpl w:val="7F381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0B2449"/>
    <w:multiLevelType w:val="hybridMultilevel"/>
    <w:tmpl w:val="9D1E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18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62"/>
    <w:rsid w:val="00013E62"/>
    <w:rsid w:val="00033D39"/>
    <w:rsid w:val="000A0071"/>
    <w:rsid w:val="000A06D9"/>
    <w:rsid w:val="000C3610"/>
    <w:rsid w:val="001318DD"/>
    <w:rsid w:val="001B67DA"/>
    <w:rsid w:val="00204E27"/>
    <w:rsid w:val="002478F9"/>
    <w:rsid w:val="002646C7"/>
    <w:rsid w:val="00264B82"/>
    <w:rsid w:val="002A6356"/>
    <w:rsid w:val="0032065B"/>
    <w:rsid w:val="00326B1B"/>
    <w:rsid w:val="00345803"/>
    <w:rsid w:val="00356995"/>
    <w:rsid w:val="003A78E2"/>
    <w:rsid w:val="0040550B"/>
    <w:rsid w:val="00452973"/>
    <w:rsid w:val="004C5E24"/>
    <w:rsid w:val="004D653D"/>
    <w:rsid w:val="004E134F"/>
    <w:rsid w:val="005006D5"/>
    <w:rsid w:val="005F7BF8"/>
    <w:rsid w:val="006225A9"/>
    <w:rsid w:val="00634708"/>
    <w:rsid w:val="00641252"/>
    <w:rsid w:val="00643E01"/>
    <w:rsid w:val="00683E75"/>
    <w:rsid w:val="006917E6"/>
    <w:rsid w:val="006C464E"/>
    <w:rsid w:val="006D7707"/>
    <w:rsid w:val="006F0C3A"/>
    <w:rsid w:val="007121EB"/>
    <w:rsid w:val="0072397B"/>
    <w:rsid w:val="007626B3"/>
    <w:rsid w:val="007C43FC"/>
    <w:rsid w:val="008524D5"/>
    <w:rsid w:val="00857A2A"/>
    <w:rsid w:val="008876B5"/>
    <w:rsid w:val="008E0ABE"/>
    <w:rsid w:val="008E2599"/>
    <w:rsid w:val="008E72BC"/>
    <w:rsid w:val="008F2F04"/>
    <w:rsid w:val="008F6D19"/>
    <w:rsid w:val="008F78FB"/>
    <w:rsid w:val="00914739"/>
    <w:rsid w:val="00924C2E"/>
    <w:rsid w:val="00933458"/>
    <w:rsid w:val="00940C41"/>
    <w:rsid w:val="009D25A6"/>
    <w:rsid w:val="00A16CC4"/>
    <w:rsid w:val="00A67492"/>
    <w:rsid w:val="00A8425A"/>
    <w:rsid w:val="00AA268D"/>
    <w:rsid w:val="00B10A73"/>
    <w:rsid w:val="00B324C8"/>
    <w:rsid w:val="00B705C0"/>
    <w:rsid w:val="00B722D1"/>
    <w:rsid w:val="00B8235A"/>
    <w:rsid w:val="00B8360E"/>
    <w:rsid w:val="00BE013F"/>
    <w:rsid w:val="00C23B75"/>
    <w:rsid w:val="00C350D4"/>
    <w:rsid w:val="00C57AE5"/>
    <w:rsid w:val="00CB4AA6"/>
    <w:rsid w:val="00D35C2C"/>
    <w:rsid w:val="00D72C95"/>
    <w:rsid w:val="00D835EC"/>
    <w:rsid w:val="00D926E0"/>
    <w:rsid w:val="00DB7CF5"/>
    <w:rsid w:val="00DE1B29"/>
    <w:rsid w:val="00DE6C8C"/>
    <w:rsid w:val="00E04D91"/>
    <w:rsid w:val="00EE1330"/>
    <w:rsid w:val="00EF2AD7"/>
    <w:rsid w:val="00F7333C"/>
    <w:rsid w:val="00FE5BD7"/>
    <w:rsid w:val="00FF24EE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18B6D"/>
  <w15:docId w15:val="{D207C925-6607-437B-80E2-78625249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95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8F2F0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3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E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0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6D5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6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C8C"/>
  </w:style>
  <w:style w:type="paragraph" w:styleId="Footer">
    <w:name w:val="footer"/>
    <w:basedOn w:val="Normal"/>
    <w:link w:val="FooterChar"/>
    <w:uiPriority w:val="99"/>
    <w:unhideWhenUsed/>
    <w:rsid w:val="00DE6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4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4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F2F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2F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5803"/>
  </w:style>
  <w:style w:type="character" w:styleId="HTMLCode">
    <w:name w:val="HTML Code"/>
    <w:basedOn w:val="DefaultParagraphFont"/>
    <w:uiPriority w:val="99"/>
    <w:semiHidden/>
    <w:unhideWhenUsed/>
    <w:rsid w:val="00033D39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5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drive.net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5E44-BD6E-42FF-84B1-2C29DCAF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Tamra</dc:creator>
  <cp:keywords/>
  <dc:description/>
  <cp:lastModifiedBy>Johnson, Tamra</cp:lastModifiedBy>
  <cp:revision>5</cp:revision>
  <dcterms:created xsi:type="dcterms:W3CDTF">2018-03-16T16:36:00Z</dcterms:created>
  <dcterms:modified xsi:type="dcterms:W3CDTF">2018-03-20T16:47:00Z</dcterms:modified>
</cp:coreProperties>
</file>